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74AE" w14:textId="06F93DDE" w:rsidR="00A67BA1" w:rsidRDefault="006F17C8" w:rsidP="00A67BA1">
      <w:pPr>
        <w:spacing w:line="480" w:lineRule="auto"/>
        <w:ind w:firstLineChars="200" w:firstLine="480"/>
        <w:rPr>
          <w:rFonts w:ascii="Calibri" w:hAnsi="Calibri" w:cs="Calibri"/>
          <w:color w:val="222222"/>
          <w:sz w:val="24"/>
          <w:shd w:val="clear" w:color="auto" w:fill="FFFFFF"/>
        </w:rPr>
      </w:pP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>As the graphic designer of this exhibition, Hua designed this website and the visual materials used for the exhibition including multiple graphics and the printing material</w:t>
      </w:r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>s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>.</w:t>
      </w:r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 xml:space="preserve"> She is also responsible for curating the facekini/</w:t>
      </w:r>
      <w:proofErr w:type="spellStart"/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>Metabody</w:t>
      </w:r>
      <w:proofErr w:type="spellEnd"/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 xml:space="preserve"> pair.</w:t>
      </w:r>
      <w:r w:rsidRPr="006F17C8">
        <w:rPr>
          <w:rFonts w:ascii="Calibri" w:hAnsi="Calibri" w:cs="Calibri"/>
          <w:color w:val="222222"/>
          <w:sz w:val="24"/>
        </w:rPr>
        <w:br/>
      </w:r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 xml:space="preserve">    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Currently a Costume Studies </w:t>
      </w:r>
      <w:r w:rsidR="00A67BA1"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MA 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candidate at NYU </w:t>
      </w:r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 xml:space="preserve">Steinhardt 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graduating in May, her thesis is about Early Tang Dynasty Equestrienne in China. Hua received her international Communication BA at The University of Nottingham with a thesis writing in </w:t>
      </w:r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>“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>power suit</w:t>
      </w:r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 xml:space="preserve">” 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in the 80s through the lens of gender performativity. She also received a AAS Fashion Design degree from </w:t>
      </w:r>
      <w:r w:rsidR="00A67BA1" w:rsidRPr="006F17C8">
        <w:rPr>
          <w:rFonts w:ascii="Calibri" w:hAnsi="Calibri" w:cs="Calibri"/>
          <w:color w:val="222222"/>
          <w:sz w:val="24"/>
          <w:shd w:val="clear" w:color="auto" w:fill="FFFFFF"/>
        </w:rPr>
        <w:t>the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 </w:t>
      </w:r>
      <w:r w:rsidR="00BD4460">
        <w:rPr>
          <w:rFonts w:ascii="Calibri" w:hAnsi="Calibri" w:cs="Calibri"/>
          <w:color w:val="222222"/>
          <w:sz w:val="24"/>
          <w:shd w:val="clear" w:color="auto" w:fill="FFFFFF"/>
        </w:rPr>
        <w:t>N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ew </w:t>
      </w:r>
      <w:r w:rsidR="00BD4460">
        <w:rPr>
          <w:rFonts w:ascii="Calibri" w:hAnsi="Calibri" w:cs="Calibri"/>
          <w:color w:val="222222"/>
          <w:sz w:val="24"/>
          <w:shd w:val="clear" w:color="auto" w:fill="FFFFFF"/>
        </w:rPr>
        <w:t>S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>chool Parsons.</w:t>
      </w:r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 xml:space="preserve"> She prefers doing research in the domain of women’s history and feminist history combined with post-humanism and decoloniality consciousness.  </w:t>
      </w:r>
    </w:p>
    <w:p w14:paraId="2CDFEDE1" w14:textId="4C42BCCB" w:rsidR="00762AC6" w:rsidRDefault="006F17C8" w:rsidP="00A67BA1">
      <w:pPr>
        <w:spacing w:line="480" w:lineRule="auto"/>
        <w:ind w:firstLineChars="200" w:firstLine="480"/>
        <w:rPr>
          <w:rFonts w:ascii="Calibri" w:hAnsi="Calibri" w:cs="Calibri"/>
          <w:color w:val="222222"/>
          <w:sz w:val="24"/>
          <w:shd w:val="clear" w:color="auto" w:fill="FFFFFF"/>
        </w:rPr>
      </w:pP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Hua also runs </w:t>
      </w:r>
      <w:r w:rsidR="00A67BA1" w:rsidRPr="006F17C8">
        <w:rPr>
          <w:rFonts w:ascii="Calibri" w:hAnsi="Calibri" w:cs="Calibri"/>
          <w:color w:val="222222"/>
          <w:sz w:val="24"/>
          <w:shd w:val="clear" w:color="auto" w:fill="FFFFFF"/>
        </w:rPr>
        <w:t>an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 Instagram page @ </w:t>
      </w:r>
      <w:proofErr w:type="spellStart"/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>sinostorage</w:t>
      </w:r>
      <w:proofErr w:type="spellEnd"/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 </w:t>
      </w:r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>where she uses to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 </w:t>
      </w:r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>curate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 Chinese decorative art</w:t>
      </w:r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 xml:space="preserve"> content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 mainly featuring costume and textiles with objects that she has done </w:t>
      </w:r>
      <w:r w:rsidR="00A67BA1" w:rsidRPr="006F17C8">
        <w:rPr>
          <w:rFonts w:ascii="Calibri" w:hAnsi="Calibri" w:cs="Calibri"/>
          <w:color w:val="222222"/>
          <w:sz w:val="24"/>
          <w:shd w:val="clear" w:color="auto" w:fill="FFFFFF"/>
        </w:rPr>
        <w:t>research</w:t>
      </w:r>
      <w:r w:rsidRPr="006F17C8">
        <w:rPr>
          <w:rFonts w:ascii="Calibri" w:hAnsi="Calibri" w:cs="Calibri"/>
          <w:color w:val="222222"/>
          <w:sz w:val="24"/>
          <w:shd w:val="clear" w:color="auto" w:fill="FFFFFF"/>
        </w:rPr>
        <w:t xml:space="preserve"> from the collections worldwide.</w:t>
      </w:r>
      <w:r w:rsidR="00A67BA1">
        <w:rPr>
          <w:rFonts w:ascii="Calibri" w:hAnsi="Calibri" w:cs="Calibri"/>
          <w:color w:val="222222"/>
          <w:sz w:val="24"/>
          <w:shd w:val="clear" w:color="auto" w:fill="FFFFFF"/>
        </w:rPr>
        <w:t xml:space="preserve"> She also uses this website to share her research outcome and knowledge of Chinese costume and Chinese women’s history.</w:t>
      </w:r>
    </w:p>
    <w:p w14:paraId="37519329" w14:textId="0463DFA1" w:rsidR="00283EFB" w:rsidRPr="00283EFB" w:rsidRDefault="00283EFB" w:rsidP="00A67BA1">
      <w:pPr>
        <w:spacing w:line="480" w:lineRule="auto"/>
        <w:ind w:firstLineChars="200" w:firstLine="480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color w:val="222222"/>
          <w:sz w:val="24"/>
          <w:shd w:val="clear" w:color="auto" w:fill="FFFFFF"/>
        </w:rPr>
        <w:t xml:space="preserve">To contact Hua, please email </w:t>
      </w:r>
      <w:r w:rsidRPr="00283EFB">
        <w:rPr>
          <w:rFonts w:ascii="Calibri" w:hAnsi="Calibri" w:cs="Calibri"/>
          <w:color w:val="222222"/>
          <w:sz w:val="24"/>
          <w:u w:val="single"/>
          <w:shd w:val="clear" w:color="auto" w:fill="FFFFFF"/>
        </w:rPr>
        <w:t>huayangnewyork@gmail.com</w:t>
      </w:r>
    </w:p>
    <w:sectPr w:rsidR="00283EFB" w:rsidRPr="00283EFB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C6"/>
    <w:rsid w:val="00283EFB"/>
    <w:rsid w:val="006F17C8"/>
    <w:rsid w:val="00762AC6"/>
    <w:rsid w:val="009916C2"/>
    <w:rsid w:val="00A67BA1"/>
    <w:rsid w:val="00B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28E93"/>
  <w15:chartTrackingRefBased/>
  <w15:docId w15:val="{167712C0-F097-AB42-ACD5-9FB3A123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Yang</dc:creator>
  <cp:keywords/>
  <dc:description/>
  <cp:lastModifiedBy>Hua Yang</cp:lastModifiedBy>
  <cp:revision>3</cp:revision>
  <dcterms:created xsi:type="dcterms:W3CDTF">2023-01-22T07:47:00Z</dcterms:created>
  <dcterms:modified xsi:type="dcterms:W3CDTF">2023-01-26T04:45:00Z</dcterms:modified>
</cp:coreProperties>
</file>